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F7E" w:rsidRPr="00605F7E" w:rsidRDefault="00605F7E" w:rsidP="00605F7E">
      <w:pPr>
        <w:ind w:firstLine="4445"/>
        <w:jc w:val="right"/>
        <w:rPr>
          <w:rFonts w:eastAsia="Calibri"/>
        </w:rPr>
      </w:pPr>
      <w:r w:rsidRPr="00605F7E">
        <w:rPr>
          <w:rFonts w:ascii="Calibri" w:eastAsia="Calibri" w:hAnsi="Calibri"/>
          <w:noProof/>
          <w:sz w:val="22"/>
          <w:szCs w:val="22"/>
        </w:rPr>
        <w:drawing>
          <wp:anchor distT="36830" distB="36830" distL="6400800" distR="6400800" simplePos="0" relativeHeight="251659264" behindDoc="0" locked="0" layoutInCell="1" allowOverlap="1" wp14:anchorId="04665EEE" wp14:editId="665494CB">
            <wp:simplePos x="0" y="0"/>
            <wp:positionH relativeFrom="margin">
              <wp:posOffset>2533650</wp:posOffset>
            </wp:positionH>
            <wp:positionV relativeFrom="paragraph">
              <wp:posOffset>-590550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5F7E" w:rsidRPr="00605F7E" w:rsidRDefault="00605F7E" w:rsidP="00605F7E">
      <w:pPr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605F7E">
        <w:rPr>
          <w:rFonts w:eastAsia="Calibri"/>
          <w:b/>
          <w:caps/>
          <w:color w:val="3366FF"/>
          <w:sz w:val="32"/>
          <w:szCs w:val="32"/>
          <w:lang w:eastAsia="en-US"/>
        </w:rPr>
        <w:tab/>
      </w:r>
      <w:r w:rsidRPr="00605F7E">
        <w:rPr>
          <w:rFonts w:eastAsia="Calibri"/>
          <w:b/>
          <w:caps/>
          <w:color w:val="3366FF"/>
          <w:sz w:val="32"/>
          <w:szCs w:val="32"/>
          <w:lang w:eastAsia="en-US"/>
        </w:rPr>
        <w:tab/>
      </w:r>
      <w:r w:rsidRPr="00605F7E">
        <w:rPr>
          <w:rFonts w:eastAsia="Calibri"/>
          <w:b/>
          <w:caps/>
          <w:color w:val="3366FF"/>
          <w:sz w:val="32"/>
          <w:szCs w:val="32"/>
          <w:lang w:eastAsia="en-US"/>
        </w:rPr>
        <w:tab/>
      </w:r>
      <w:r w:rsidRPr="00605F7E">
        <w:rPr>
          <w:rFonts w:eastAsia="Calibri"/>
          <w:b/>
          <w:caps/>
          <w:color w:val="3366FF"/>
          <w:sz w:val="32"/>
          <w:szCs w:val="32"/>
          <w:lang w:eastAsia="en-US"/>
        </w:rPr>
        <w:tab/>
      </w:r>
      <w:r w:rsidRPr="00605F7E">
        <w:rPr>
          <w:rFonts w:eastAsia="Calibri"/>
          <w:b/>
          <w:caps/>
          <w:color w:val="3366FF"/>
          <w:sz w:val="32"/>
          <w:szCs w:val="32"/>
          <w:lang w:eastAsia="en-US"/>
        </w:rPr>
        <w:tab/>
        <w:t>РЕШЕНИЕ</w:t>
      </w:r>
    </w:p>
    <w:p w:rsidR="00605F7E" w:rsidRPr="00605F7E" w:rsidRDefault="00605F7E" w:rsidP="00605F7E">
      <w:pPr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605F7E">
        <w:rPr>
          <w:rFonts w:eastAsia="Calibri"/>
          <w:b/>
          <w:caps/>
          <w:color w:val="3366FF"/>
          <w:sz w:val="32"/>
          <w:szCs w:val="32"/>
          <w:lang w:eastAsia="en-US"/>
        </w:rPr>
        <w:t>ДУМЫ ГОРОДА КОГАЛЫМА</w:t>
      </w:r>
    </w:p>
    <w:p w:rsidR="00605F7E" w:rsidRPr="00605F7E" w:rsidRDefault="00605F7E" w:rsidP="00605F7E">
      <w:pPr>
        <w:ind w:right="2" w:firstLine="708"/>
        <w:jc w:val="center"/>
        <w:rPr>
          <w:rFonts w:eastAsia="Calibri"/>
          <w:b/>
          <w:color w:val="3366FF"/>
          <w:sz w:val="28"/>
          <w:szCs w:val="28"/>
          <w:lang w:eastAsia="en-US"/>
        </w:rPr>
      </w:pPr>
      <w:r w:rsidRPr="00605F7E">
        <w:rPr>
          <w:rFonts w:eastAsia="Calibri"/>
          <w:b/>
          <w:color w:val="3366FF"/>
          <w:sz w:val="28"/>
          <w:szCs w:val="28"/>
          <w:lang w:eastAsia="en-US"/>
        </w:rPr>
        <w:t>Ханты-Мансийского автономного округа - Югры</w:t>
      </w:r>
    </w:p>
    <w:p w:rsidR="00605F7E" w:rsidRPr="00605F7E" w:rsidRDefault="00605F7E" w:rsidP="00605F7E">
      <w:pPr>
        <w:ind w:right="2"/>
        <w:jc w:val="center"/>
        <w:rPr>
          <w:rFonts w:eastAsia="Calibri"/>
          <w:color w:val="3366FF"/>
          <w:sz w:val="2"/>
          <w:lang w:eastAsia="en-US"/>
        </w:rPr>
      </w:pPr>
    </w:p>
    <w:p w:rsidR="00605F7E" w:rsidRPr="00605F7E" w:rsidRDefault="00605F7E" w:rsidP="00605F7E">
      <w:pPr>
        <w:ind w:right="-181"/>
        <w:rPr>
          <w:rFonts w:eastAsia="Calibri"/>
          <w:color w:val="3366FF"/>
          <w:lang w:eastAsia="en-US"/>
        </w:rPr>
      </w:pPr>
    </w:p>
    <w:p w:rsidR="00605F7E" w:rsidRPr="00605F7E" w:rsidRDefault="00605F7E" w:rsidP="00605F7E">
      <w:pPr>
        <w:ind w:right="-181"/>
        <w:rPr>
          <w:rFonts w:eastAsia="Calibri"/>
          <w:color w:val="3366FF"/>
          <w:sz w:val="26"/>
          <w:szCs w:val="26"/>
          <w:lang w:eastAsia="en-US"/>
        </w:rPr>
      </w:pPr>
      <w:bookmarkStart w:id="0" w:name="_GoBack"/>
      <w:r w:rsidRPr="00242B2D">
        <w:rPr>
          <w:rFonts w:eastAsia="Calibri"/>
          <w:color w:val="3366FF"/>
          <w:sz w:val="26"/>
          <w:szCs w:val="26"/>
          <w:u w:val="single"/>
          <w:lang w:eastAsia="en-US"/>
        </w:rPr>
        <w:t>От «</w:t>
      </w:r>
      <w:r w:rsidR="00242B2D" w:rsidRPr="00242B2D">
        <w:rPr>
          <w:rFonts w:eastAsia="Calibri"/>
          <w:color w:val="3366FF"/>
          <w:sz w:val="26"/>
          <w:szCs w:val="26"/>
          <w:u w:val="single"/>
          <w:lang w:eastAsia="en-US"/>
        </w:rPr>
        <w:t>24</w:t>
      </w:r>
      <w:r w:rsidRPr="00242B2D">
        <w:rPr>
          <w:rFonts w:eastAsia="Calibri"/>
          <w:color w:val="3366FF"/>
          <w:sz w:val="26"/>
          <w:szCs w:val="26"/>
          <w:u w:val="single"/>
          <w:lang w:eastAsia="en-US"/>
        </w:rPr>
        <w:t>»</w:t>
      </w:r>
      <w:r w:rsidR="00242B2D" w:rsidRPr="00242B2D">
        <w:rPr>
          <w:rFonts w:eastAsia="Calibri"/>
          <w:color w:val="3366FF"/>
          <w:sz w:val="26"/>
          <w:szCs w:val="26"/>
          <w:u w:val="single"/>
          <w:lang w:eastAsia="en-US"/>
        </w:rPr>
        <w:t xml:space="preserve"> марта </w:t>
      </w:r>
      <w:r w:rsidRPr="00242B2D">
        <w:rPr>
          <w:rFonts w:eastAsia="Calibri"/>
          <w:color w:val="3366FF"/>
          <w:sz w:val="26"/>
          <w:szCs w:val="26"/>
          <w:u w:val="single"/>
          <w:lang w:eastAsia="en-US"/>
        </w:rPr>
        <w:t>20</w:t>
      </w:r>
      <w:r w:rsidR="00242B2D" w:rsidRPr="00242B2D">
        <w:rPr>
          <w:rFonts w:eastAsia="Calibri"/>
          <w:color w:val="3366FF"/>
          <w:sz w:val="26"/>
          <w:szCs w:val="26"/>
          <w:u w:val="single"/>
          <w:lang w:eastAsia="en-US"/>
        </w:rPr>
        <w:t>17</w:t>
      </w:r>
      <w:r w:rsidRPr="00242B2D">
        <w:rPr>
          <w:rFonts w:eastAsia="Calibri"/>
          <w:color w:val="3366FF"/>
          <w:sz w:val="26"/>
          <w:szCs w:val="26"/>
          <w:u w:val="single"/>
          <w:lang w:eastAsia="en-US"/>
        </w:rPr>
        <w:t>г.</w:t>
      </w:r>
      <w:bookmarkEnd w:id="0"/>
      <w:r w:rsidR="00242B2D">
        <w:rPr>
          <w:rFonts w:eastAsia="Calibri"/>
          <w:color w:val="3366FF"/>
          <w:sz w:val="26"/>
          <w:szCs w:val="26"/>
          <w:lang w:eastAsia="en-US"/>
        </w:rPr>
        <w:tab/>
      </w:r>
      <w:r w:rsidR="00242B2D">
        <w:rPr>
          <w:rFonts w:eastAsia="Calibri"/>
          <w:color w:val="3366FF"/>
          <w:sz w:val="26"/>
          <w:szCs w:val="26"/>
          <w:lang w:eastAsia="en-US"/>
        </w:rPr>
        <w:tab/>
      </w:r>
      <w:r w:rsidR="00242B2D">
        <w:rPr>
          <w:rFonts w:eastAsia="Calibri"/>
          <w:color w:val="3366FF"/>
          <w:sz w:val="26"/>
          <w:szCs w:val="26"/>
          <w:lang w:eastAsia="en-US"/>
        </w:rPr>
        <w:tab/>
      </w:r>
      <w:r w:rsidR="00242B2D">
        <w:rPr>
          <w:rFonts w:eastAsia="Calibri"/>
          <w:color w:val="3366FF"/>
          <w:sz w:val="26"/>
          <w:szCs w:val="26"/>
          <w:lang w:eastAsia="en-US"/>
        </w:rPr>
        <w:tab/>
      </w:r>
      <w:r w:rsidR="00242B2D">
        <w:rPr>
          <w:rFonts w:eastAsia="Calibri"/>
          <w:color w:val="3366FF"/>
          <w:sz w:val="26"/>
          <w:szCs w:val="26"/>
          <w:lang w:eastAsia="en-US"/>
        </w:rPr>
        <w:tab/>
      </w:r>
      <w:r w:rsidR="00242B2D">
        <w:rPr>
          <w:rFonts w:eastAsia="Calibri"/>
          <w:color w:val="3366FF"/>
          <w:sz w:val="26"/>
          <w:szCs w:val="26"/>
          <w:lang w:eastAsia="en-US"/>
        </w:rPr>
        <w:tab/>
      </w:r>
      <w:r w:rsidR="00242B2D">
        <w:rPr>
          <w:rFonts w:eastAsia="Calibri"/>
          <w:color w:val="3366FF"/>
          <w:sz w:val="26"/>
          <w:szCs w:val="26"/>
          <w:lang w:eastAsia="en-US"/>
        </w:rPr>
        <w:tab/>
      </w:r>
      <w:r w:rsidRPr="00242B2D">
        <w:rPr>
          <w:rFonts w:eastAsia="Calibri"/>
          <w:color w:val="3366FF"/>
          <w:sz w:val="26"/>
          <w:szCs w:val="26"/>
          <w:u w:val="single"/>
          <w:lang w:eastAsia="en-US"/>
        </w:rPr>
        <w:t>№</w:t>
      </w:r>
      <w:r w:rsidR="00242B2D" w:rsidRPr="00242B2D">
        <w:rPr>
          <w:rFonts w:eastAsia="Calibri"/>
          <w:color w:val="3366FF"/>
          <w:sz w:val="26"/>
          <w:szCs w:val="26"/>
          <w:u w:val="single"/>
          <w:lang w:eastAsia="en-US"/>
        </w:rPr>
        <w:t>70-ГД</w:t>
      </w:r>
      <w:r w:rsidRPr="00605F7E">
        <w:rPr>
          <w:rFonts w:eastAsia="Calibri"/>
          <w:color w:val="3366FF"/>
          <w:sz w:val="26"/>
          <w:szCs w:val="26"/>
          <w:lang w:eastAsia="en-US"/>
        </w:rPr>
        <w:t xml:space="preserve"> </w:t>
      </w:r>
    </w:p>
    <w:p w:rsidR="00FE511C" w:rsidRPr="008234F5" w:rsidRDefault="00FE511C" w:rsidP="008234F5">
      <w:pPr>
        <w:shd w:val="clear" w:color="auto" w:fill="FFFFFF"/>
        <w:tabs>
          <w:tab w:val="left" w:pos="2715"/>
          <w:tab w:val="center" w:pos="4395"/>
        </w:tabs>
        <w:jc w:val="right"/>
        <w:rPr>
          <w:caps/>
          <w:sz w:val="26"/>
          <w:szCs w:val="26"/>
        </w:rPr>
      </w:pPr>
    </w:p>
    <w:p w:rsidR="008234F5" w:rsidRDefault="008234F5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8234F5" w:rsidRDefault="008234F5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8234F5" w:rsidRDefault="008234F5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8234F5" w:rsidRDefault="008234F5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D03E4D" w:rsidRDefault="00D03E4D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О ежегодном</w:t>
      </w:r>
      <w:r w:rsidR="00FE511C">
        <w:rPr>
          <w:sz w:val="26"/>
          <w:szCs w:val="26"/>
        </w:rPr>
        <w:t xml:space="preserve"> отчёте </w:t>
      </w:r>
      <w:r w:rsidR="00CE07FE">
        <w:rPr>
          <w:sz w:val="26"/>
          <w:szCs w:val="26"/>
        </w:rPr>
        <w:t>г</w:t>
      </w:r>
      <w:r>
        <w:rPr>
          <w:sz w:val="26"/>
          <w:szCs w:val="26"/>
        </w:rPr>
        <w:t>лавы города Когалыма</w:t>
      </w:r>
    </w:p>
    <w:p w:rsidR="00FE511C" w:rsidRDefault="00FE511C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результатах </w:t>
      </w:r>
      <w:r w:rsidR="00D03E4D">
        <w:rPr>
          <w:sz w:val="26"/>
          <w:szCs w:val="26"/>
        </w:rPr>
        <w:t xml:space="preserve">его </w:t>
      </w:r>
      <w:r>
        <w:rPr>
          <w:sz w:val="26"/>
          <w:szCs w:val="26"/>
        </w:rPr>
        <w:t>деятельности</w:t>
      </w:r>
      <w:r w:rsidR="00D03E4D">
        <w:rPr>
          <w:sz w:val="26"/>
          <w:szCs w:val="26"/>
        </w:rPr>
        <w:t xml:space="preserve"> и деятельности</w:t>
      </w:r>
    </w:p>
    <w:p w:rsidR="00A9502F" w:rsidRDefault="00FE511C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</w:t>
      </w:r>
      <w:r w:rsidR="00D03E4D">
        <w:rPr>
          <w:sz w:val="26"/>
          <w:szCs w:val="26"/>
        </w:rPr>
        <w:t xml:space="preserve"> города Когалыма</w:t>
      </w:r>
      <w:r w:rsidR="00A9502F">
        <w:rPr>
          <w:sz w:val="26"/>
          <w:szCs w:val="26"/>
        </w:rPr>
        <w:t xml:space="preserve"> за 201</w:t>
      </w:r>
      <w:r w:rsidR="00640A19">
        <w:rPr>
          <w:sz w:val="26"/>
          <w:szCs w:val="26"/>
        </w:rPr>
        <w:t>6</w:t>
      </w:r>
      <w:r w:rsidR="00A9502F">
        <w:rPr>
          <w:sz w:val="26"/>
          <w:szCs w:val="26"/>
        </w:rPr>
        <w:t xml:space="preserve"> год</w:t>
      </w:r>
      <w:r w:rsidR="00D03E4D">
        <w:rPr>
          <w:sz w:val="26"/>
          <w:szCs w:val="26"/>
        </w:rPr>
        <w:t xml:space="preserve">, </w:t>
      </w:r>
    </w:p>
    <w:p w:rsidR="00D96BA7" w:rsidRDefault="00D03E4D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в том числе</w:t>
      </w:r>
      <w:r w:rsidR="00640A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 решении вопросов, поставленных </w:t>
      </w:r>
    </w:p>
    <w:p w:rsidR="00FE511C" w:rsidRDefault="00D03E4D" w:rsidP="00EF6AB8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Думой города Когалыма </w:t>
      </w:r>
    </w:p>
    <w:p w:rsidR="00FE511C" w:rsidRDefault="00FE511C" w:rsidP="00EF6AB8">
      <w:pPr>
        <w:shd w:val="clear" w:color="auto" w:fill="FFFFFF"/>
        <w:ind w:right="-284" w:firstLine="701"/>
        <w:jc w:val="both"/>
        <w:rPr>
          <w:sz w:val="26"/>
          <w:szCs w:val="26"/>
        </w:rPr>
      </w:pPr>
    </w:p>
    <w:p w:rsidR="00FE511C" w:rsidRDefault="00FE511C" w:rsidP="00EF6AB8">
      <w:pPr>
        <w:shd w:val="clear" w:color="auto" w:fill="FFFFFF"/>
        <w:ind w:right="-284" w:firstLine="701"/>
        <w:jc w:val="both"/>
        <w:rPr>
          <w:sz w:val="26"/>
          <w:szCs w:val="26"/>
        </w:rPr>
      </w:pPr>
    </w:p>
    <w:p w:rsidR="00FE511C" w:rsidRDefault="00FE511C" w:rsidP="00EF6AB8">
      <w:pPr>
        <w:shd w:val="clear" w:color="auto" w:fill="FFFFFF"/>
        <w:ind w:right="-284" w:firstLine="701"/>
        <w:jc w:val="both"/>
        <w:rPr>
          <w:sz w:val="26"/>
          <w:szCs w:val="26"/>
        </w:rPr>
      </w:pPr>
    </w:p>
    <w:p w:rsidR="00FE511C" w:rsidRDefault="007E03CB" w:rsidP="007F3A3F">
      <w:pPr>
        <w:shd w:val="clear" w:color="auto" w:fill="FFFFFF"/>
        <w:ind w:right="-2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соответствии с частью 11.1 статьи 35, частью 5.1 статьи 36 Федерального закона</w:t>
      </w:r>
      <w:r w:rsidR="00FE511C">
        <w:rPr>
          <w:sz w:val="26"/>
          <w:szCs w:val="26"/>
        </w:rPr>
        <w:t xml:space="preserve"> от 06.10.2003 №</w:t>
      </w:r>
      <w:r>
        <w:rPr>
          <w:sz w:val="26"/>
          <w:szCs w:val="26"/>
        </w:rPr>
        <w:t>131-ФЗ</w:t>
      </w:r>
      <w:r w:rsidR="00FE511C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Федерации», </w:t>
      </w:r>
      <w:r w:rsidR="0056230C">
        <w:rPr>
          <w:sz w:val="26"/>
          <w:szCs w:val="26"/>
        </w:rPr>
        <w:t>статьями</w:t>
      </w:r>
      <w:r w:rsidR="00886622">
        <w:rPr>
          <w:sz w:val="26"/>
          <w:szCs w:val="26"/>
        </w:rPr>
        <w:t xml:space="preserve"> 6, 6.1</w:t>
      </w:r>
      <w:r w:rsidR="00F271BA">
        <w:rPr>
          <w:sz w:val="26"/>
          <w:szCs w:val="26"/>
        </w:rPr>
        <w:t>, 19, 24</w:t>
      </w:r>
      <w:r w:rsidR="00886622">
        <w:rPr>
          <w:sz w:val="26"/>
          <w:szCs w:val="26"/>
        </w:rPr>
        <w:t xml:space="preserve"> Устава</w:t>
      </w:r>
      <w:r w:rsidR="00FE511C">
        <w:rPr>
          <w:sz w:val="26"/>
          <w:szCs w:val="26"/>
        </w:rPr>
        <w:t xml:space="preserve"> города Когалыма</w:t>
      </w:r>
      <w:r w:rsidR="00D96BA7">
        <w:rPr>
          <w:sz w:val="26"/>
          <w:szCs w:val="26"/>
        </w:rPr>
        <w:t>,</w:t>
      </w:r>
      <w:r w:rsidR="00FE511C">
        <w:rPr>
          <w:sz w:val="26"/>
          <w:szCs w:val="26"/>
        </w:rPr>
        <w:t xml:space="preserve"> решени</w:t>
      </w:r>
      <w:r w:rsidR="00886622">
        <w:rPr>
          <w:sz w:val="26"/>
          <w:szCs w:val="26"/>
        </w:rPr>
        <w:t xml:space="preserve">ем Думы города Когалыма </w:t>
      </w:r>
      <w:r w:rsidR="00FE511C">
        <w:rPr>
          <w:sz w:val="26"/>
          <w:szCs w:val="26"/>
        </w:rPr>
        <w:t>от 2</w:t>
      </w:r>
      <w:r w:rsidR="0063388D">
        <w:rPr>
          <w:sz w:val="26"/>
          <w:szCs w:val="26"/>
        </w:rPr>
        <w:t>3</w:t>
      </w:r>
      <w:r w:rsidR="00FE511C">
        <w:rPr>
          <w:sz w:val="26"/>
          <w:szCs w:val="26"/>
        </w:rPr>
        <w:t>.</w:t>
      </w:r>
      <w:r w:rsidR="0063388D">
        <w:rPr>
          <w:sz w:val="26"/>
          <w:szCs w:val="26"/>
        </w:rPr>
        <w:t>12</w:t>
      </w:r>
      <w:r w:rsidR="00FE511C">
        <w:rPr>
          <w:sz w:val="26"/>
          <w:szCs w:val="26"/>
        </w:rPr>
        <w:t>.201</w:t>
      </w:r>
      <w:r w:rsidR="0063388D">
        <w:rPr>
          <w:sz w:val="26"/>
          <w:szCs w:val="26"/>
        </w:rPr>
        <w:t>5</w:t>
      </w:r>
      <w:r w:rsidR="00FE511C">
        <w:rPr>
          <w:sz w:val="26"/>
          <w:szCs w:val="26"/>
        </w:rPr>
        <w:t xml:space="preserve"> №</w:t>
      </w:r>
      <w:r w:rsidR="0063388D">
        <w:rPr>
          <w:sz w:val="26"/>
          <w:szCs w:val="26"/>
        </w:rPr>
        <w:t>632</w:t>
      </w:r>
      <w:r w:rsidR="00FE511C">
        <w:rPr>
          <w:sz w:val="26"/>
          <w:szCs w:val="26"/>
        </w:rPr>
        <w:t>-ГД «О Порядке пр</w:t>
      </w:r>
      <w:r w:rsidR="00CE07FE">
        <w:rPr>
          <w:sz w:val="26"/>
          <w:szCs w:val="26"/>
        </w:rPr>
        <w:t>едставления ежегодного отчёта г</w:t>
      </w:r>
      <w:r w:rsidR="00FE511C">
        <w:rPr>
          <w:sz w:val="26"/>
          <w:szCs w:val="26"/>
        </w:rPr>
        <w:t>лавы города Когалыма о результатах его деятельности и деятельности Администрации города Когалыма, в том числе</w:t>
      </w:r>
      <w:proofErr w:type="gramEnd"/>
      <w:r w:rsidR="00FE511C">
        <w:rPr>
          <w:sz w:val="26"/>
          <w:szCs w:val="26"/>
        </w:rPr>
        <w:t xml:space="preserve"> о решении вопросов, поставленных Думой города Ко</w:t>
      </w:r>
      <w:r w:rsidR="00D03E4D">
        <w:rPr>
          <w:sz w:val="26"/>
          <w:szCs w:val="26"/>
        </w:rPr>
        <w:t>галыма»</w:t>
      </w:r>
      <w:r w:rsidR="00FE511C">
        <w:rPr>
          <w:sz w:val="26"/>
          <w:szCs w:val="26"/>
        </w:rPr>
        <w:t xml:space="preserve">, Дума города Когалыма </w:t>
      </w:r>
      <w:r w:rsidR="00D96BA7">
        <w:rPr>
          <w:sz w:val="26"/>
          <w:szCs w:val="26"/>
        </w:rPr>
        <w:t>РЕШИЛА</w:t>
      </w:r>
      <w:r w:rsidR="00FE511C">
        <w:rPr>
          <w:sz w:val="26"/>
          <w:szCs w:val="26"/>
        </w:rPr>
        <w:t>:</w:t>
      </w:r>
    </w:p>
    <w:p w:rsidR="00FE511C" w:rsidRDefault="00FE511C" w:rsidP="007F3A3F">
      <w:pPr>
        <w:shd w:val="clear" w:color="auto" w:fill="FFFFFF"/>
        <w:ind w:right="-2" w:firstLine="709"/>
        <w:jc w:val="both"/>
        <w:rPr>
          <w:sz w:val="26"/>
          <w:szCs w:val="26"/>
        </w:rPr>
      </w:pPr>
    </w:p>
    <w:p w:rsidR="00FE511C" w:rsidRPr="00B12E82" w:rsidRDefault="00FE511C" w:rsidP="007F3A3F">
      <w:pPr>
        <w:shd w:val="clear" w:color="auto" w:fill="FFFFFF"/>
        <w:tabs>
          <w:tab w:val="left" w:pos="6521"/>
        </w:tabs>
        <w:ind w:right="-2" w:firstLine="709"/>
        <w:jc w:val="both"/>
        <w:rPr>
          <w:b/>
          <w:sz w:val="26"/>
          <w:szCs w:val="26"/>
        </w:rPr>
      </w:pPr>
      <w:r w:rsidRPr="00B12E82">
        <w:rPr>
          <w:sz w:val="26"/>
          <w:szCs w:val="26"/>
        </w:rPr>
        <w:t>1.</w:t>
      </w:r>
      <w:r w:rsidR="00A96E79">
        <w:rPr>
          <w:sz w:val="26"/>
          <w:szCs w:val="26"/>
        </w:rPr>
        <w:t xml:space="preserve"> Заслушав и р</w:t>
      </w:r>
      <w:r>
        <w:rPr>
          <w:sz w:val="26"/>
          <w:szCs w:val="26"/>
        </w:rPr>
        <w:t xml:space="preserve">ассмотрев представленный </w:t>
      </w:r>
      <w:r w:rsidR="00D03E4D">
        <w:rPr>
          <w:sz w:val="26"/>
          <w:szCs w:val="26"/>
        </w:rPr>
        <w:t>ежегодный</w:t>
      </w:r>
      <w:r>
        <w:rPr>
          <w:sz w:val="26"/>
          <w:szCs w:val="26"/>
        </w:rPr>
        <w:t xml:space="preserve"> отчёт </w:t>
      </w:r>
      <w:r w:rsidR="00CE07FE">
        <w:rPr>
          <w:sz w:val="26"/>
          <w:szCs w:val="26"/>
        </w:rPr>
        <w:t>г</w:t>
      </w:r>
      <w:r>
        <w:rPr>
          <w:sz w:val="26"/>
          <w:szCs w:val="26"/>
        </w:rPr>
        <w:t>лавы города Когалыма о</w:t>
      </w:r>
      <w:r w:rsidR="00D03E4D">
        <w:rPr>
          <w:sz w:val="26"/>
          <w:szCs w:val="26"/>
        </w:rPr>
        <w:t xml:space="preserve"> результатах его деятельности и </w:t>
      </w:r>
      <w:r>
        <w:rPr>
          <w:sz w:val="26"/>
          <w:szCs w:val="26"/>
        </w:rPr>
        <w:t>деятельности Администрации города Когалыма</w:t>
      </w:r>
      <w:r w:rsidR="00CE07FE">
        <w:rPr>
          <w:sz w:val="26"/>
          <w:szCs w:val="26"/>
        </w:rPr>
        <w:t xml:space="preserve"> за 201</w:t>
      </w:r>
      <w:r w:rsidR="00640A19">
        <w:rPr>
          <w:sz w:val="26"/>
          <w:szCs w:val="26"/>
        </w:rPr>
        <w:t>6</w:t>
      </w:r>
      <w:r w:rsidR="00A9502F">
        <w:rPr>
          <w:sz w:val="26"/>
          <w:szCs w:val="26"/>
        </w:rPr>
        <w:t xml:space="preserve"> год</w:t>
      </w:r>
      <w:r>
        <w:rPr>
          <w:sz w:val="26"/>
          <w:szCs w:val="26"/>
        </w:rPr>
        <w:t>, в том числе о решении вопросов, пос</w:t>
      </w:r>
      <w:r w:rsidR="00A9502F">
        <w:rPr>
          <w:sz w:val="26"/>
          <w:szCs w:val="26"/>
        </w:rPr>
        <w:t>тавленных Думой города Когалыма</w:t>
      </w:r>
      <w:r>
        <w:rPr>
          <w:sz w:val="26"/>
          <w:szCs w:val="26"/>
        </w:rPr>
        <w:t>, согласно приложению к настоящему решению,</w:t>
      </w:r>
      <w:r w:rsidR="00640A19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B12E82">
        <w:rPr>
          <w:sz w:val="26"/>
          <w:szCs w:val="26"/>
        </w:rPr>
        <w:t xml:space="preserve">ризнать работу </w:t>
      </w:r>
      <w:r w:rsidR="00CE07FE">
        <w:rPr>
          <w:sz w:val="26"/>
          <w:szCs w:val="26"/>
        </w:rPr>
        <w:t>г</w:t>
      </w:r>
      <w:r w:rsidRPr="00B12E82">
        <w:rPr>
          <w:sz w:val="26"/>
          <w:szCs w:val="26"/>
        </w:rPr>
        <w:t>лавы города Когалыма</w:t>
      </w:r>
      <w:r w:rsidR="00640A19">
        <w:rPr>
          <w:sz w:val="26"/>
          <w:szCs w:val="26"/>
        </w:rPr>
        <w:t xml:space="preserve"> </w:t>
      </w:r>
      <w:r w:rsidR="007F3A3F">
        <w:rPr>
          <w:sz w:val="26"/>
          <w:szCs w:val="26"/>
        </w:rPr>
        <w:t>и Администрации города Когалыма за 201</w:t>
      </w:r>
      <w:r w:rsidR="00640A19">
        <w:rPr>
          <w:sz w:val="26"/>
          <w:szCs w:val="26"/>
        </w:rPr>
        <w:t>6</w:t>
      </w:r>
      <w:r w:rsidR="007F3A3F">
        <w:rPr>
          <w:sz w:val="26"/>
          <w:szCs w:val="26"/>
        </w:rPr>
        <w:t xml:space="preserve"> год удовлетворительной.</w:t>
      </w:r>
    </w:p>
    <w:p w:rsidR="00FE511C" w:rsidRPr="00B12E82" w:rsidRDefault="00FE511C" w:rsidP="007F3A3F">
      <w:pPr>
        <w:shd w:val="clear" w:color="auto" w:fill="FFFFFF"/>
        <w:ind w:right="-2" w:firstLine="709"/>
        <w:jc w:val="both"/>
        <w:rPr>
          <w:sz w:val="26"/>
          <w:szCs w:val="26"/>
        </w:rPr>
      </w:pPr>
    </w:p>
    <w:p w:rsidR="00FE511C" w:rsidRPr="00016FC7" w:rsidRDefault="00FE511C" w:rsidP="007F3A3F">
      <w:pPr>
        <w:shd w:val="clear" w:color="auto" w:fill="FFFFFF"/>
        <w:ind w:right="-2" w:firstLine="709"/>
        <w:jc w:val="both"/>
        <w:rPr>
          <w:sz w:val="26"/>
          <w:szCs w:val="26"/>
        </w:rPr>
      </w:pPr>
      <w:r w:rsidRPr="00B12E82">
        <w:rPr>
          <w:sz w:val="26"/>
          <w:szCs w:val="26"/>
        </w:rPr>
        <w:t xml:space="preserve">2. Опубликовать настоящее решение и приложение к нему в </w:t>
      </w:r>
      <w:r w:rsidR="002F6808">
        <w:rPr>
          <w:sz w:val="26"/>
          <w:szCs w:val="26"/>
        </w:rPr>
        <w:t>газете «Когалымский вестник»</w:t>
      </w:r>
      <w:r w:rsidRPr="00016FC7">
        <w:rPr>
          <w:sz w:val="26"/>
          <w:szCs w:val="26"/>
        </w:rPr>
        <w:t>.</w:t>
      </w:r>
    </w:p>
    <w:p w:rsidR="00FE511C" w:rsidRPr="00016FC7" w:rsidRDefault="00FE511C" w:rsidP="00EF6AB8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p w:rsidR="00FE511C" w:rsidRPr="00B12E82" w:rsidRDefault="00FE511C" w:rsidP="00EF6AB8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p w:rsidR="00FE511C" w:rsidRDefault="00FE511C" w:rsidP="00EF6AB8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p w:rsidR="00744004" w:rsidRPr="00744004" w:rsidRDefault="00744004" w:rsidP="00744004">
      <w:pPr>
        <w:widowControl/>
        <w:autoSpaceDE/>
        <w:autoSpaceDN/>
        <w:adjustRightInd/>
        <w:ind w:firstLine="708"/>
        <w:rPr>
          <w:sz w:val="26"/>
          <w:szCs w:val="26"/>
        </w:rPr>
      </w:pPr>
      <w:r w:rsidRPr="00744004">
        <w:rPr>
          <w:sz w:val="26"/>
          <w:szCs w:val="26"/>
        </w:rPr>
        <w:t>Председатель</w:t>
      </w:r>
    </w:p>
    <w:p w:rsidR="00744004" w:rsidRPr="00744004" w:rsidRDefault="00744004" w:rsidP="00744004">
      <w:pPr>
        <w:widowControl/>
        <w:autoSpaceDE/>
        <w:autoSpaceDN/>
        <w:adjustRightInd/>
        <w:ind w:firstLine="708"/>
        <w:rPr>
          <w:sz w:val="26"/>
          <w:szCs w:val="26"/>
        </w:rPr>
      </w:pPr>
      <w:r w:rsidRPr="00744004">
        <w:rPr>
          <w:sz w:val="26"/>
          <w:szCs w:val="26"/>
        </w:rPr>
        <w:t xml:space="preserve">Думы города Когалыма                                              </w:t>
      </w:r>
      <w:r>
        <w:rPr>
          <w:sz w:val="26"/>
          <w:szCs w:val="26"/>
        </w:rPr>
        <w:t xml:space="preserve">       </w:t>
      </w:r>
      <w:proofErr w:type="spellStart"/>
      <w:r w:rsidRPr="00744004">
        <w:rPr>
          <w:sz w:val="26"/>
          <w:szCs w:val="26"/>
        </w:rPr>
        <w:t>А.Ю.Говорищева</w:t>
      </w:r>
      <w:proofErr w:type="spellEnd"/>
    </w:p>
    <w:p w:rsidR="00FE511C" w:rsidRDefault="00FE511C" w:rsidP="00605F7E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sectPr w:rsidR="00FE511C" w:rsidSect="002F6808">
      <w:footerReference w:type="default" r:id="rId8"/>
      <w:pgSz w:w="11906" w:h="16838"/>
      <w:pgMar w:top="113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526" w:rsidRDefault="00F63526" w:rsidP="002F6808">
      <w:r>
        <w:separator/>
      </w:r>
    </w:p>
  </w:endnote>
  <w:endnote w:type="continuationSeparator" w:id="0">
    <w:p w:rsidR="00F63526" w:rsidRDefault="00F63526" w:rsidP="002F6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808" w:rsidRDefault="00B37B3C">
    <w:pPr>
      <w:pStyle w:val="a8"/>
      <w:jc w:val="right"/>
    </w:pPr>
    <w:r>
      <w:fldChar w:fldCharType="begin"/>
    </w:r>
    <w:r w:rsidR="002F6808">
      <w:instrText>PAGE   \* MERGEFORMAT</w:instrText>
    </w:r>
    <w:r>
      <w:fldChar w:fldCharType="separate"/>
    </w:r>
    <w:r w:rsidR="00605F7E">
      <w:rPr>
        <w:noProof/>
      </w:rPr>
      <w:t>2</w:t>
    </w:r>
    <w:r>
      <w:fldChar w:fldCharType="end"/>
    </w:r>
  </w:p>
  <w:p w:rsidR="002F6808" w:rsidRDefault="002F680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526" w:rsidRDefault="00F63526" w:rsidP="002F6808">
      <w:r>
        <w:separator/>
      </w:r>
    </w:p>
  </w:footnote>
  <w:footnote w:type="continuationSeparator" w:id="0">
    <w:p w:rsidR="00F63526" w:rsidRDefault="00F63526" w:rsidP="002F68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B1A6E"/>
    <w:rsid w:val="00016FC7"/>
    <w:rsid w:val="000446D7"/>
    <w:rsid w:val="000D3E10"/>
    <w:rsid w:val="000E4C66"/>
    <w:rsid w:val="000E50F3"/>
    <w:rsid w:val="001853F5"/>
    <w:rsid w:val="001E6811"/>
    <w:rsid w:val="00242B2D"/>
    <w:rsid w:val="002B2561"/>
    <w:rsid w:val="002F6412"/>
    <w:rsid w:val="002F6808"/>
    <w:rsid w:val="00320656"/>
    <w:rsid w:val="00341086"/>
    <w:rsid w:val="00347C51"/>
    <w:rsid w:val="0035035E"/>
    <w:rsid w:val="003B1286"/>
    <w:rsid w:val="003C731E"/>
    <w:rsid w:val="003F3633"/>
    <w:rsid w:val="004579FB"/>
    <w:rsid w:val="0056230C"/>
    <w:rsid w:val="005D3D87"/>
    <w:rsid w:val="005D4EFB"/>
    <w:rsid w:val="00605F7E"/>
    <w:rsid w:val="00610D44"/>
    <w:rsid w:val="00630615"/>
    <w:rsid w:val="0063388D"/>
    <w:rsid w:val="00640A19"/>
    <w:rsid w:val="00697C84"/>
    <w:rsid w:val="006B2363"/>
    <w:rsid w:val="006D6896"/>
    <w:rsid w:val="006F448C"/>
    <w:rsid w:val="007057E6"/>
    <w:rsid w:val="00744004"/>
    <w:rsid w:val="00790508"/>
    <w:rsid w:val="007E03CB"/>
    <w:rsid w:val="007F3A3F"/>
    <w:rsid w:val="00800B27"/>
    <w:rsid w:val="008234F5"/>
    <w:rsid w:val="00886622"/>
    <w:rsid w:val="008B3EAD"/>
    <w:rsid w:val="008C0A05"/>
    <w:rsid w:val="008C73CD"/>
    <w:rsid w:val="008D36D8"/>
    <w:rsid w:val="008F7939"/>
    <w:rsid w:val="009C3DC4"/>
    <w:rsid w:val="009C6B34"/>
    <w:rsid w:val="009F3A5B"/>
    <w:rsid w:val="009F7FAD"/>
    <w:rsid w:val="00A07AA4"/>
    <w:rsid w:val="00A21F38"/>
    <w:rsid w:val="00A9502F"/>
    <w:rsid w:val="00A96E79"/>
    <w:rsid w:val="00AB0341"/>
    <w:rsid w:val="00B12E82"/>
    <w:rsid w:val="00B371C0"/>
    <w:rsid w:val="00B37B3C"/>
    <w:rsid w:val="00C20E59"/>
    <w:rsid w:val="00C25E22"/>
    <w:rsid w:val="00C3312B"/>
    <w:rsid w:val="00C425F8"/>
    <w:rsid w:val="00C508A2"/>
    <w:rsid w:val="00C70CDF"/>
    <w:rsid w:val="00C76ACB"/>
    <w:rsid w:val="00C8617F"/>
    <w:rsid w:val="00CE07FE"/>
    <w:rsid w:val="00D03E4D"/>
    <w:rsid w:val="00D26AEE"/>
    <w:rsid w:val="00D504B1"/>
    <w:rsid w:val="00D678F2"/>
    <w:rsid w:val="00D96BA7"/>
    <w:rsid w:val="00DB1A6E"/>
    <w:rsid w:val="00DF6285"/>
    <w:rsid w:val="00E65E8A"/>
    <w:rsid w:val="00E870D0"/>
    <w:rsid w:val="00E92476"/>
    <w:rsid w:val="00EA6C6A"/>
    <w:rsid w:val="00EF08B6"/>
    <w:rsid w:val="00EF2AD5"/>
    <w:rsid w:val="00EF4814"/>
    <w:rsid w:val="00EF6AB8"/>
    <w:rsid w:val="00F10363"/>
    <w:rsid w:val="00F271BA"/>
    <w:rsid w:val="00F63526"/>
    <w:rsid w:val="00F65B04"/>
    <w:rsid w:val="00F95E79"/>
    <w:rsid w:val="00FA3E95"/>
    <w:rsid w:val="00FE29A6"/>
    <w:rsid w:val="00FE5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A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F6AB8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3503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035E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F68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2F680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2F68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2F6808"/>
    <w:rPr>
      <w:rFonts w:ascii="Times New Roman" w:eastAsia="Times New Roman" w:hAnsi="Times New Roman"/>
    </w:rPr>
  </w:style>
  <w:style w:type="table" w:styleId="aa">
    <w:name w:val="Table Grid"/>
    <w:basedOn w:val="a1"/>
    <w:uiPriority w:val="39"/>
    <w:locked/>
    <w:rsid w:val="002F641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0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180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А. Шкепу</dc:creator>
  <cp:keywords/>
  <dc:description/>
  <cp:lastModifiedBy>Киямова Юлия Валерьевна</cp:lastModifiedBy>
  <cp:revision>37</cp:revision>
  <cp:lastPrinted>2017-03-07T07:18:00Z</cp:lastPrinted>
  <dcterms:created xsi:type="dcterms:W3CDTF">2012-03-15T05:25:00Z</dcterms:created>
  <dcterms:modified xsi:type="dcterms:W3CDTF">2017-03-27T11:00:00Z</dcterms:modified>
</cp:coreProperties>
</file>